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3A" w:rsidRDefault="008F559A" w:rsidP="0047543A">
      <w:pPr>
        <w:spacing w:after="0"/>
        <w:jc w:val="center"/>
        <w:rPr>
          <w:rStyle w:val="a3"/>
          <w:rFonts w:eastAsiaTheme="minorEastAsia"/>
          <w:b w:val="0"/>
          <w:sz w:val="28"/>
          <w:szCs w:val="28"/>
        </w:rPr>
      </w:pPr>
      <w:r w:rsidRPr="0047543A">
        <w:rPr>
          <w:rFonts w:ascii="Times New Roman" w:hAnsi="Times New Roman" w:cs="Times New Roman"/>
          <w:sz w:val="28"/>
          <w:szCs w:val="28"/>
        </w:rPr>
        <w:t>Специальность</w:t>
      </w:r>
      <w:r w:rsidRPr="00475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43A">
        <w:rPr>
          <w:rStyle w:val="a3"/>
          <w:rFonts w:eastAsiaTheme="minorEastAsia"/>
          <w:b w:val="0"/>
          <w:sz w:val="28"/>
          <w:szCs w:val="28"/>
        </w:rPr>
        <w:t>44.02.01</w:t>
      </w:r>
      <w:r w:rsidRPr="0047543A">
        <w:rPr>
          <w:rStyle w:val="a3"/>
          <w:rFonts w:eastAsiaTheme="minorEastAsia"/>
          <w:b w:val="0"/>
          <w:sz w:val="28"/>
          <w:szCs w:val="28"/>
        </w:rPr>
        <w:t xml:space="preserve"> Дошкольное образование</w:t>
      </w:r>
    </w:p>
    <w:p w:rsidR="008F559A" w:rsidRDefault="0047543A" w:rsidP="0047543A">
      <w:pPr>
        <w:spacing w:after="0"/>
        <w:jc w:val="center"/>
        <w:rPr>
          <w:rStyle w:val="a3"/>
          <w:rFonts w:eastAsiaTheme="minorEastAsia"/>
          <w:b w:val="0"/>
          <w:sz w:val="28"/>
          <w:szCs w:val="28"/>
        </w:rPr>
      </w:pPr>
      <w:r w:rsidRPr="0047543A">
        <w:rPr>
          <w:rStyle w:val="a3"/>
          <w:rFonts w:eastAsiaTheme="minorEastAsia"/>
          <w:b w:val="0"/>
          <w:sz w:val="28"/>
          <w:szCs w:val="28"/>
        </w:rPr>
        <w:t>(углубленная подготовка, очная форма обучения)</w:t>
      </w:r>
    </w:p>
    <w:p w:rsidR="0047543A" w:rsidRDefault="0047543A" w:rsidP="0047543A">
      <w:pPr>
        <w:spacing w:after="0"/>
        <w:rPr>
          <w:rStyle w:val="a3"/>
          <w:rFonts w:eastAsiaTheme="minorEastAsia"/>
          <w:b w:val="0"/>
          <w:sz w:val="28"/>
          <w:szCs w:val="28"/>
        </w:rPr>
      </w:pPr>
    </w:p>
    <w:p w:rsidR="0047543A" w:rsidRDefault="0047543A" w:rsidP="0047543A">
      <w:pPr>
        <w:spacing w:after="0"/>
        <w:rPr>
          <w:rStyle w:val="a3"/>
          <w:rFonts w:eastAsiaTheme="minorEastAsia"/>
          <w:b w:val="0"/>
          <w:sz w:val="28"/>
          <w:szCs w:val="28"/>
        </w:rPr>
      </w:pPr>
      <w:r>
        <w:rPr>
          <w:rStyle w:val="a3"/>
          <w:rFonts w:eastAsiaTheme="minorEastAsia"/>
          <w:b w:val="0"/>
          <w:sz w:val="28"/>
          <w:szCs w:val="28"/>
        </w:rPr>
        <w:t>Квалификация: Воспитатель детей дошкольного возраста</w:t>
      </w:r>
    </w:p>
    <w:p w:rsidR="00BC4AEC" w:rsidRPr="0099176F" w:rsidRDefault="00BC4AEC" w:rsidP="00BC4AE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BC4AEC" w:rsidRPr="0099176F" w:rsidRDefault="00BC4AEC" w:rsidP="00BC4AE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99176F">
        <w:rPr>
          <w:rFonts w:ascii="Times New Roman" w:hAnsi="Times New Roman" w:cs="Times New Roman"/>
          <w:b w:val="0"/>
          <w:sz w:val="28"/>
          <w:szCs w:val="28"/>
        </w:rPr>
        <w:t>Характеристика профессиональной деятельности выпускников по специальности в соответствии с ФГОС  СПО</w:t>
      </w:r>
    </w:p>
    <w:p w:rsidR="0047543A" w:rsidRPr="005776E2" w:rsidRDefault="0047543A" w:rsidP="0047543A">
      <w:pPr>
        <w:shd w:val="clear" w:color="auto" w:fill="FFFFFF"/>
        <w:spacing w:before="125"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43A" w:rsidRPr="00124FD6" w:rsidRDefault="0047543A" w:rsidP="00124FD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D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профессиональной деятельности выпускников: воспитание и обучение детей дошкольного возраста в дошкольных образовательных организациях и в домашних условиях.</w:t>
      </w:r>
    </w:p>
    <w:p w:rsidR="00124FD6" w:rsidRPr="00124FD6" w:rsidRDefault="0047543A" w:rsidP="00124FD6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D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профессиональной деятельности выпускников являются:</w:t>
      </w:r>
      <w:r w:rsidR="00124FD6" w:rsidRPr="0012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4FD6" w:rsidRPr="00124FD6" w:rsidRDefault="00124FD6" w:rsidP="00124FD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задачи, содержание, методы, средства, 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процесс воспитания и обучения детей дошкольного возраста</w:t>
      </w:r>
    </w:p>
    <w:p w:rsidR="00124FD6" w:rsidRPr="005776E2" w:rsidRDefault="00124FD6" w:rsidP="00124FD6">
      <w:pPr>
        <w:pStyle w:val="a4"/>
        <w:numPr>
          <w:ilvl w:val="0"/>
          <w:numId w:val="2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задачи, содержание, методы, формы организации и процесс взаимодействия с коллегами и социальными партнерами (организациями образования, культуры, родителями, лицами, их заменяющими) по вопросам обучения и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4FD6" w:rsidRDefault="00124FD6" w:rsidP="00124FD6">
      <w:pPr>
        <w:pStyle w:val="a4"/>
        <w:numPr>
          <w:ilvl w:val="0"/>
          <w:numId w:val="2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документационное обеспечение образовательного процесса.</w:t>
      </w:r>
    </w:p>
    <w:p w:rsidR="00124FD6" w:rsidRPr="005776E2" w:rsidRDefault="00124FD6" w:rsidP="00124FD6">
      <w:pPr>
        <w:pStyle w:val="a4"/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FD6" w:rsidRPr="00124FD6" w:rsidRDefault="00124FD6" w:rsidP="00124FD6">
      <w:pPr>
        <w:pStyle w:val="a4"/>
        <w:numPr>
          <w:ilvl w:val="0"/>
          <w:numId w:val="4"/>
        </w:num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FD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начальных классов 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4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следующим видам деятельности:</w:t>
      </w:r>
    </w:p>
    <w:p w:rsidR="0047543A" w:rsidRDefault="00124FD6" w:rsidP="00124F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4FD6">
        <w:rPr>
          <w:rFonts w:ascii="Times New Roman" w:hAnsi="Times New Roman" w:cs="Times New Roman"/>
          <w:sz w:val="28"/>
          <w:szCs w:val="28"/>
        </w:rPr>
        <w:t>Организация мероприятий</w:t>
      </w:r>
      <w:r w:rsidR="00BC4AEC">
        <w:rPr>
          <w:rFonts w:ascii="Times New Roman" w:hAnsi="Times New Roman" w:cs="Times New Roman"/>
          <w:sz w:val="28"/>
          <w:szCs w:val="28"/>
        </w:rPr>
        <w:t>,</w:t>
      </w:r>
      <w:r w:rsidRPr="00124FD6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 ребенка и его физическое развитие</w:t>
      </w:r>
    </w:p>
    <w:p w:rsidR="00124FD6" w:rsidRDefault="00124FD6" w:rsidP="00124F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</w:t>
      </w:r>
    </w:p>
    <w:p w:rsidR="00124FD6" w:rsidRDefault="00124FD6" w:rsidP="00124F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по основным общеобразовательным программам дошкольного образования</w:t>
      </w:r>
    </w:p>
    <w:p w:rsidR="00124FD6" w:rsidRDefault="00124FD6" w:rsidP="00124F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образовательной организации</w:t>
      </w:r>
    </w:p>
    <w:p w:rsidR="00124FD6" w:rsidRPr="0033015D" w:rsidRDefault="00124FD6" w:rsidP="00124FD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76E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015D" w:rsidRDefault="0033015D" w:rsidP="0033015D">
      <w:pPr>
        <w:pStyle w:val="a4"/>
        <w:spacing w:after="0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15D" w:rsidRPr="00124FD6" w:rsidRDefault="0033015D" w:rsidP="0033015D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6372" cy="1996972"/>
            <wp:effectExtent l="19050" t="0" r="0" b="0"/>
            <wp:docPr id="1" name="Рисунок 1" descr="Z:\Полина Н.Н\Леготкина в студ газет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олина Н.Н\Леготкина в студ газету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02" cy="199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15D" w:rsidRPr="00124FD6" w:rsidSect="00A6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597"/>
    <w:multiLevelType w:val="hybridMultilevel"/>
    <w:tmpl w:val="ABD8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4370"/>
    <w:multiLevelType w:val="hybridMultilevel"/>
    <w:tmpl w:val="DD022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5A68"/>
    <w:multiLevelType w:val="hybridMultilevel"/>
    <w:tmpl w:val="82D0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10E2"/>
    <w:multiLevelType w:val="hybridMultilevel"/>
    <w:tmpl w:val="995E2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667E2"/>
    <w:multiLevelType w:val="hybridMultilevel"/>
    <w:tmpl w:val="31666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559A"/>
    <w:rsid w:val="000E73AB"/>
    <w:rsid w:val="00124FD6"/>
    <w:rsid w:val="00313570"/>
    <w:rsid w:val="0033015D"/>
    <w:rsid w:val="0047543A"/>
    <w:rsid w:val="008F559A"/>
    <w:rsid w:val="00A62B52"/>
    <w:rsid w:val="00BC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52"/>
  </w:style>
  <w:style w:type="paragraph" w:styleId="1">
    <w:name w:val="heading 1"/>
    <w:basedOn w:val="a"/>
    <w:next w:val="a"/>
    <w:link w:val="10"/>
    <w:uiPriority w:val="99"/>
    <w:qFormat/>
    <w:rsid w:val="00BC4A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8F5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754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E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2015-01-13T08:19:00Z</dcterms:created>
  <dcterms:modified xsi:type="dcterms:W3CDTF">2015-01-13T12:39:00Z</dcterms:modified>
</cp:coreProperties>
</file>