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25" w:rsidRDefault="00461525" w:rsidP="00461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F00">
        <w:rPr>
          <w:rFonts w:ascii="Times New Roman" w:hAnsi="Times New Roman"/>
          <w:sz w:val="28"/>
          <w:szCs w:val="28"/>
        </w:rPr>
        <w:t xml:space="preserve">     </w:t>
      </w:r>
    </w:p>
    <w:p w:rsidR="00461525" w:rsidRDefault="00461525" w:rsidP="00595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525">
        <w:rPr>
          <w:rFonts w:ascii="Times New Roman" w:hAnsi="Times New Roman"/>
          <w:b/>
          <w:sz w:val="28"/>
          <w:szCs w:val="28"/>
        </w:rPr>
        <w:t>ГРУППА « УЛЫБКА»   (вокальная)</w:t>
      </w:r>
    </w:p>
    <w:p w:rsidR="00461525" w:rsidRDefault="00461525" w:rsidP="00461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525" w:rsidRPr="00461525" w:rsidRDefault="005952A1" w:rsidP="00595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1525" w:rsidRPr="00461525">
        <w:rPr>
          <w:rFonts w:ascii="Times New Roman" w:hAnsi="Times New Roman"/>
          <w:sz w:val="28"/>
          <w:szCs w:val="28"/>
        </w:rPr>
        <w:t>педаго</w:t>
      </w:r>
      <w:r>
        <w:rPr>
          <w:rFonts w:ascii="Times New Roman" w:hAnsi="Times New Roman"/>
          <w:sz w:val="28"/>
          <w:szCs w:val="28"/>
        </w:rPr>
        <w:t>г  Бороздина Э. Я.)</w:t>
      </w:r>
    </w:p>
    <w:p w:rsidR="00461525" w:rsidRPr="00461525" w:rsidRDefault="00461525" w:rsidP="00461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2A1" w:rsidRDefault="00461525" w:rsidP="00595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F00">
        <w:rPr>
          <w:rFonts w:ascii="Times New Roman" w:hAnsi="Times New Roman"/>
          <w:sz w:val="28"/>
          <w:szCs w:val="28"/>
        </w:rPr>
        <w:t>Обучение пению детей – одна из труднейших задач музыкального воспитания. Главным условием формирования певческих навыков является развитие основных музыкальных способностей: чувства ладовой устойчивости, музыкально-слуховых представлений и чувства ритма, - поскольку освоить певческую азбуку без сформированности у ребенка этих музыкальных способностей невозможно даже в том случае, когда у него имеется звонкий голос.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00">
        <w:rPr>
          <w:rFonts w:ascii="Times New Roman" w:hAnsi="Times New Roman"/>
          <w:sz w:val="28"/>
          <w:szCs w:val="28"/>
        </w:rPr>
        <w:t>Певческий голос – это природный «музыкальный инструмент», на котором следует «научиться играть». И если основы певческой грамоты ребенок усваивает в дошкольном возрасте, то надежный фундамент певческой культуры заложен.</w:t>
      </w:r>
    </w:p>
    <w:p w:rsidR="00A9570B" w:rsidRDefault="00461525" w:rsidP="00595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F00">
        <w:rPr>
          <w:rFonts w:ascii="Times New Roman" w:hAnsi="Times New Roman"/>
          <w:sz w:val="28"/>
          <w:szCs w:val="28"/>
        </w:rPr>
        <w:t xml:space="preserve">Однако не всякое пение способствует развитию и охране детского голоса. Именно с той целью, чтобы пение не вредило здоровью, а шло ему на пользу, практические занятия построены с учетом возрастных особенностей и индивидуальных способностей ребенка и носят </w:t>
      </w:r>
      <w:proofErr w:type="spellStart"/>
      <w:r w:rsidRPr="00C02F00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Pr="00C02F00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.</w:t>
      </w:r>
    </w:p>
    <w:p w:rsidR="005952A1" w:rsidRDefault="005952A1" w:rsidP="00595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42"/>
        <w:gridCol w:w="4829"/>
      </w:tblGrid>
      <w:tr w:rsidR="005952A1" w:rsidTr="005952A1">
        <w:tc>
          <w:tcPr>
            <w:tcW w:w="4785" w:type="dxa"/>
          </w:tcPr>
          <w:p w:rsidR="005952A1" w:rsidRDefault="005952A1" w:rsidP="00595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2A1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2964977" cy="3847606"/>
                  <wp:effectExtent l="19050" t="0" r="6823" b="0"/>
                  <wp:docPr id="4" name="Рисунок 1" descr="C:\Users\ЛОГО\Desktop\2014-12-09 16.04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ОГО\Desktop\2014-12-09 16.04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512" cy="3861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952A1" w:rsidRDefault="005952A1" w:rsidP="00595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2A1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3021033" cy="3859481"/>
                  <wp:effectExtent l="19050" t="0" r="7917" b="0"/>
                  <wp:docPr id="5" name="Рисунок 3" descr="C:\Users\ЛОГО\Desktop\2014-12-09 16.04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ОГО\Desktop\2014-12-09 16.04.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439" cy="3861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2A1" w:rsidRDefault="005952A1" w:rsidP="00595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1525" w:rsidRDefault="00461525" w:rsidP="00461525"/>
    <w:sectPr w:rsidR="00461525" w:rsidSect="00A9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1525"/>
    <w:rsid w:val="00461525"/>
    <w:rsid w:val="005952A1"/>
    <w:rsid w:val="00A9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5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Романюта В. Н.</cp:lastModifiedBy>
  <cp:revision>4</cp:revision>
  <dcterms:created xsi:type="dcterms:W3CDTF">2014-12-24T09:09:00Z</dcterms:created>
  <dcterms:modified xsi:type="dcterms:W3CDTF">2016-09-15T11:05:00Z</dcterms:modified>
</cp:coreProperties>
</file>